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9D8" w:rsidRPr="00A979D8" w:rsidRDefault="00324CA5" w:rsidP="00A979D8">
      <w:pPr>
        <w:spacing w:line="360" w:lineRule="auto"/>
        <w:rPr>
          <w:rFonts w:ascii="Arial" w:hAnsi="Arial" w:cs="Arial"/>
          <w:b/>
          <w:lang w:val="ro-RO"/>
        </w:rPr>
      </w:pPr>
      <w:r w:rsidRPr="00A979D8">
        <w:rPr>
          <w:lang w:val="ro-RO"/>
        </w:rPr>
        <w:tab/>
      </w:r>
    </w:p>
    <w:p w:rsidR="00A979D8" w:rsidRDefault="00A979D8" w:rsidP="00A979D8">
      <w:pPr>
        <w:pStyle w:val="Titlu"/>
        <w:spacing w:line="360" w:lineRule="auto"/>
        <w:rPr>
          <w:rFonts w:ascii="Arial" w:hAnsi="Arial" w:cs="Arial"/>
          <w:sz w:val="24"/>
        </w:rPr>
      </w:pPr>
      <w:r w:rsidRPr="00A979D8">
        <w:rPr>
          <w:rFonts w:ascii="Arial" w:hAnsi="Arial" w:cs="Arial"/>
          <w:sz w:val="24"/>
        </w:rPr>
        <w:t>CARTA DREPTURILOR BENEFICIARULUI</w:t>
      </w:r>
    </w:p>
    <w:p w:rsidR="0032416E" w:rsidRDefault="0032416E" w:rsidP="0032416E">
      <w:pPr>
        <w:pStyle w:val="Titlu"/>
        <w:spacing w:line="360" w:lineRule="auto"/>
        <w:rPr>
          <w:rFonts w:ascii="Arial" w:hAnsi="Arial" w:cs="Arial"/>
          <w:lang w:val="es-ES"/>
        </w:rPr>
      </w:pPr>
      <w:r>
        <w:rPr>
          <w:rFonts w:ascii="Arial" w:hAnsi="Arial" w:cs="Arial"/>
          <w:lang w:val="es-ES"/>
        </w:rPr>
        <w:t xml:space="preserve">Serviciului de îngrijire a persoanelor vârstnice și a persoanelor cu nevoi speciale în cadrul Centrului social din </w:t>
      </w:r>
    </w:p>
    <w:p w:rsidR="0032416E" w:rsidRPr="0032416E" w:rsidRDefault="0032416E" w:rsidP="0032416E">
      <w:pPr>
        <w:pStyle w:val="Titlu"/>
        <w:spacing w:line="360" w:lineRule="auto"/>
        <w:rPr>
          <w:rFonts w:ascii="Arial" w:hAnsi="Arial" w:cs="Arial"/>
          <w:lang w:val="es-ES"/>
        </w:rPr>
      </w:pPr>
      <w:r>
        <w:rPr>
          <w:rFonts w:ascii="Arial" w:hAnsi="Arial" w:cs="Arial"/>
          <w:lang w:val="es-ES"/>
        </w:rPr>
        <w:t>comuna Ibănești, județul Mureș</w:t>
      </w:r>
    </w:p>
    <w:p w:rsidR="00A979D8" w:rsidRPr="00A979D8" w:rsidRDefault="00A979D8" w:rsidP="00A979D8">
      <w:pPr>
        <w:pStyle w:val="Titlu"/>
        <w:spacing w:line="360" w:lineRule="auto"/>
        <w:rPr>
          <w:rFonts w:ascii="Arial" w:hAnsi="Arial" w:cs="Arial"/>
          <w:sz w:val="24"/>
        </w:rPr>
      </w:pPr>
    </w:p>
    <w:p w:rsidR="00A979D8" w:rsidRPr="00A979D8" w:rsidRDefault="00A979D8" w:rsidP="00A979D8">
      <w:pPr>
        <w:numPr>
          <w:ilvl w:val="0"/>
          <w:numId w:val="3"/>
        </w:numPr>
        <w:spacing w:line="360" w:lineRule="auto"/>
        <w:jc w:val="both"/>
        <w:rPr>
          <w:rFonts w:ascii="Arial" w:hAnsi="Arial" w:cs="Arial"/>
          <w:b/>
          <w:bCs/>
          <w:lang w:val="ro-RO"/>
        </w:rPr>
      </w:pPr>
      <w:r w:rsidRPr="00A979D8">
        <w:rPr>
          <w:rFonts w:ascii="Arial" w:hAnsi="Arial" w:cs="Arial"/>
          <w:b/>
          <w:bCs/>
          <w:lang w:val="ro-RO"/>
        </w:rPr>
        <w:t>Drepturile beneficiarului</w:t>
      </w:r>
    </w:p>
    <w:p w:rsidR="00A979D8" w:rsidRPr="00A979D8" w:rsidRDefault="00A979D8" w:rsidP="00A979D8">
      <w:pPr>
        <w:numPr>
          <w:ilvl w:val="1"/>
          <w:numId w:val="6"/>
        </w:numPr>
        <w:spacing w:line="360" w:lineRule="auto"/>
        <w:jc w:val="both"/>
        <w:rPr>
          <w:rFonts w:ascii="Arial" w:hAnsi="Arial" w:cs="Arial"/>
          <w:b/>
          <w:bCs/>
          <w:lang w:val="ro-RO"/>
        </w:rPr>
      </w:pPr>
      <w:r w:rsidRPr="00A979D8">
        <w:rPr>
          <w:rFonts w:ascii="Arial" w:hAnsi="Arial" w:cs="Arial"/>
          <w:lang w:val="ro-RO"/>
        </w:rPr>
        <w:t>În procesul de acordare a serviciilor sociale, furnizorul de se</w:t>
      </w:r>
      <w:r>
        <w:rPr>
          <w:rFonts w:ascii="Arial" w:hAnsi="Arial" w:cs="Arial"/>
          <w:lang w:val="ro-RO"/>
        </w:rPr>
        <w:t>r</w:t>
      </w:r>
      <w:r w:rsidRPr="00A979D8">
        <w:rPr>
          <w:rFonts w:ascii="Arial" w:hAnsi="Arial" w:cs="Arial"/>
          <w:lang w:val="ro-RO"/>
        </w:rPr>
        <w:t>vicii sociale va respecta drepturile şi libertăţile fundamentale ale beneficiarului de servicii sociale.</w:t>
      </w:r>
    </w:p>
    <w:p w:rsidR="00A979D8" w:rsidRPr="00A979D8" w:rsidRDefault="00A979D8" w:rsidP="00A979D8">
      <w:pPr>
        <w:numPr>
          <w:ilvl w:val="1"/>
          <w:numId w:val="6"/>
        </w:numPr>
        <w:spacing w:line="360" w:lineRule="auto"/>
        <w:jc w:val="both"/>
        <w:rPr>
          <w:rFonts w:ascii="Arial" w:hAnsi="Arial" w:cs="Arial"/>
          <w:b/>
          <w:bCs/>
          <w:lang w:val="ro-RO"/>
        </w:rPr>
      </w:pPr>
      <w:r w:rsidRPr="00A979D8">
        <w:rPr>
          <w:rFonts w:ascii="Arial" w:hAnsi="Arial" w:cs="Arial"/>
          <w:lang w:val="ro-RO"/>
        </w:rPr>
        <w:t>Beneficiar</w:t>
      </w:r>
      <w:r w:rsidR="00D00A8E">
        <w:rPr>
          <w:rFonts w:ascii="Arial" w:hAnsi="Arial" w:cs="Arial"/>
          <w:lang w:val="ro-RO"/>
        </w:rPr>
        <w:t>ii</w:t>
      </w:r>
      <w:r w:rsidRPr="00A979D8">
        <w:rPr>
          <w:rFonts w:ascii="Arial" w:hAnsi="Arial" w:cs="Arial"/>
          <w:lang w:val="ro-RO"/>
        </w:rPr>
        <w:t xml:space="preserve"> </w:t>
      </w:r>
      <w:r w:rsidR="00D00A8E">
        <w:rPr>
          <w:rFonts w:ascii="Arial" w:hAnsi="Arial" w:cs="Arial"/>
          <w:lang w:val="ro-RO"/>
        </w:rPr>
        <w:t>au</w:t>
      </w:r>
      <w:r w:rsidRPr="00A979D8">
        <w:rPr>
          <w:rFonts w:ascii="Arial" w:hAnsi="Arial" w:cs="Arial"/>
          <w:lang w:val="ro-RO"/>
        </w:rPr>
        <w:t xml:space="preserve"> următoarele drepturi contractuale:</w:t>
      </w:r>
    </w:p>
    <w:p w:rsidR="00A979D8" w:rsidRPr="00A979D8" w:rsidRDefault="00A979D8" w:rsidP="00A979D8">
      <w:pPr>
        <w:numPr>
          <w:ilvl w:val="0"/>
          <w:numId w:val="4"/>
        </w:numPr>
        <w:spacing w:line="360" w:lineRule="auto"/>
        <w:jc w:val="both"/>
        <w:rPr>
          <w:rFonts w:ascii="Arial" w:hAnsi="Arial" w:cs="Arial"/>
          <w:lang w:val="ro-RO"/>
        </w:rPr>
      </w:pPr>
      <w:r w:rsidRPr="00A979D8">
        <w:rPr>
          <w:rFonts w:ascii="Arial" w:hAnsi="Arial" w:cs="Arial"/>
          <w:lang w:val="ro-RO"/>
        </w:rPr>
        <w:t>să li se respecte drepturile şi libertăţile fundamentale, fără nici o discriminare;</w:t>
      </w:r>
    </w:p>
    <w:p w:rsidR="00A979D8" w:rsidRPr="00A979D8" w:rsidRDefault="00A979D8" w:rsidP="00A979D8">
      <w:pPr>
        <w:numPr>
          <w:ilvl w:val="0"/>
          <w:numId w:val="4"/>
        </w:numPr>
        <w:spacing w:line="360" w:lineRule="auto"/>
        <w:jc w:val="both"/>
        <w:rPr>
          <w:rFonts w:ascii="Arial" w:hAnsi="Arial" w:cs="Arial"/>
          <w:lang w:val="ro-RO"/>
        </w:rPr>
      </w:pPr>
      <w:r w:rsidRPr="00A979D8">
        <w:rPr>
          <w:rFonts w:ascii="Arial" w:hAnsi="Arial" w:cs="Arial"/>
          <w:lang w:val="ro-RO"/>
        </w:rPr>
        <w:t>să fie informaţi asupra situaţiilor de risc, precum şi asupra drepturilor sociale;</w:t>
      </w:r>
    </w:p>
    <w:p w:rsidR="00A979D8" w:rsidRPr="00A979D8" w:rsidRDefault="00A979D8" w:rsidP="00A979D8">
      <w:pPr>
        <w:numPr>
          <w:ilvl w:val="0"/>
          <w:numId w:val="4"/>
        </w:numPr>
        <w:spacing w:line="360" w:lineRule="auto"/>
        <w:jc w:val="both"/>
        <w:rPr>
          <w:rFonts w:ascii="Arial" w:hAnsi="Arial" w:cs="Arial"/>
          <w:lang w:val="ro-RO"/>
        </w:rPr>
      </w:pPr>
      <w:r w:rsidRPr="00A979D8">
        <w:rPr>
          <w:rFonts w:ascii="Arial" w:hAnsi="Arial" w:cs="Arial"/>
          <w:lang w:val="ro-RO"/>
        </w:rPr>
        <w:t>să li se comunice  drepturile şi obligaţiile, în calitate de beneficiari ai serviciilor sociale;</w:t>
      </w:r>
    </w:p>
    <w:p w:rsidR="00A979D8" w:rsidRPr="00A979D8" w:rsidRDefault="00A979D8" w:rsidP="00A979D8">
      <w:pPr>
        <w:numPr>
          <w:ilvl w:val="0"/>
          <w:numId w:val="4"/>
        </w:numPr>
        <w:spacing w:line="360" w:lineRule="auto"/>
        <w:jc w:val="both"/>
        <w:rPr>
          <w:rFonts w:ascii="Arial" w:hAnsi="Arial" w:cs="Arial"/>
          <w:lang w:val="ro-RO"/>
        </w:rPr>
      </w:pPr>
      <w:r w:rsidRPr="00A979D8">
        <w:rPr>
          <w:rFonts w:ascii="Arial" w:hAnsi="Arial" w:cs="Arial"/>
          <w:lang w:val="ro-RO"/>
        </w:rPr>
        <w:t>să participe la procesul de luare a deciziilor în furnizarea serviciilor sociale;</w:t>
      </w:r>
    </w:p>
    <w:p w:rsidR="00A979D8" w:rsidRPr="00A979D8" w:rsidRDefault="00A979D8" w:rsidP="00A979D8">
      <w:pPr>
        <w:numPr>
          <w:ilvl w:val="0"/>
          <w:numId w:val="4"/>
        </w:numPr>
        <w:spacing w:line="360" w:lineRule="auto"/>
        <w:jc w:val="both"/>
        <w:rPr>
          <w:rFonts w:ascii="Arial" w:hAnsi="Arial" w:cs="Arial"/>
          <w:lang w:val="ro-RO"/>
        </w:rPr>
      </w:pPr>
      <w:r w:rsidRPr="00A979D8">
        <w:rPr>
          <w:rFonts w:ascii="Arial" w:hAnsi="Arial" w:cs="Arial"/>
          <w:lang w:val="ro-RO"/>
        </w:rPr>
        <w:t>să li se asigure păstrarea confidenţialităţii asupra datelor personale, informaţiilor furnizate şi primite;</w:t>
      </w:r>
    </w:p>
    <w:p w:rsidR="00A979D8" w:rsidRPr="00A979D8" w:rsidRDefault="00A979D8" w:rsidP="00A979D8">
      <w:pPr>
        <w:numPr>
          <w:ilvl w:val="0"/>
          <w:numId w:val="4"/>
        </w:numPr>
        <w:spacing w:line="360" w:lineRule="auto"/>
        <w:jc w:val="both"/>
        <w:rPr>
          <w:rFonts w:ascii="Arial" w:hAnsi="Arial" w:cs="Arial"/>
          <w:lang w:val="ro-RO"/>
        </w:rPr>
      </w:pPr>
      <w:r w:rsidRPr="00A979D8">
        <w:rPr>
          <w:rFonts w:ascii="Arial" w:hAnsi="Arial" w:cs="Arial"/>
          <w:lang w:val="ro-RO"/>
        </w:rPr>
        <w:t>să li se respecte demnitatea şi intimitatea;</w:t>
      </w:r>
    </w:p>
    <w:p w:rsidR="00A979D8" w:rsidRPr="00A979D8" w:rsidRDefault="00A979D8" w:rsidP="00A979D8">
      <w:pPr>
        <w:numPr>
          <w:ilvl w:val="0"/>
          <w:numId w:val="4"/>
        </w:numPr>
        <w:spacing w:line="360" w:lineRule="auto"/>
        <w:jc w:val="both"/>
        <w:rPr>
          <w:rFonts w:ascii="Arial" w:hAnsi="Arial" w:cs="Arial"/>
          <w:lang w:val="ro-RO"/>
        </w:rPr>
      </w:pPr>
      <w:r w:rsidRPr="00A979D8">
        <w:rPr>
          <w:rFonts w:ascii="Arial" w:hAnsi="Arial" w:cs="Arial"/>
          <w:lang w:val="ro-RO"/>
        </w:rPr>
        <w:t>să-şi exprime liber opinia cu privire la serviciile primite;</w:t>
      </w:r>
    </w:p>
    <w:p w:rsidR="00A979D8" w:rsidRPr="00A979D8" w:rsidRDefault="00A979D8" w:rsidP="00A979D8">
      <w:pPr>
        <w:numPr>
          <w:ilvl w:val="0"/>
          <w:numId w:val="4"/>
        </w:numPr>
        <w:spacing w:line="360" w:lineRule="auto"/>
        <w:jc w:val="both"/>
        <w:rPr>
          <w:rFonts w:ascii="Arial" w:hAnsi="Arial" w:cs="Arial"/>
          <w:lang w:val="ro-RO"/>
        </w:rPr>
      </w:pPr>
      <w:r w:rsidRPr="00A979D8">
        <w:rPr>
          <w:rFonts w:ascii="Arial" w:hAnsi="Arial" w:cs="Arial"/>
          <w:lang w:val="ro-RO"/>
        </w:rPr>
        <w:t>de a primi servicii sociale prevăzute în planul individualizat de asistenţă şi îngrijire;</w:t>
      </w:r>
    </w:p>
    <w:p w:rsidR="00A979D8" w:rsidRPr="00A979D8" w:rsidRDefault="00A979D8" w:rsidP="00A979D8">
      <w:pPr>
        <w:numPr>
          <w:ilvl w:val="0"/>
          <w:numId w:val="4"/>
        </w:numPr>
        <w:spacing w:line="360" w:lineRule="auto"/>
        <w:jc w:val="both"/>
        <w:rPr>
          <w:rFonts w:ascii="Arial" w:hAnsi="Arial" w:cs="Arial"/>
          <w:lang w:val="ro-RO"/>
        </w:rPr>
      </w:pPr>
      <w:r w:rsidRPr="00A979D8">
        <w:rPr>
          <w:rFonts w:ascii="Arial" w:hAnsi="Arial" w:cs="Arial"/>
          <w:lang w:val="ro-RO"/>
        </w:rPr>
        <w:t xml:space="preserve">de a </w:t>
      </w:r>
      <w:r w:rsidR="00D00A8E">
        <w:rPr>
          <w:rFonts w:ascii="Arial" w:hAnsi="Arial" w:cs="Arial"/>
          <w:lang w:val="ro-RO"/>
        </w:rPr>
        <w:t>l</w:t>
      </w:r>
      <w:r w:rsidRPr="00A979D8">
        <w:rPr>
          <w:rFonts w:ascii="Arial" w:hAnsi="Arial" w:cs="Arial"/>
          <w:lang w:val="ro-RO"/>
        </w:rPr>
        <w:t>i se asigura continuitatea serviciilor sociale atât timp cât se menţin condiţiile care au generat situaţia de dificultate;</w:t>
      </w:r>
    </w:p>
    <w:p w:rsidR="00A979D8" w:rsidRPr="00A979D8" w:rsidRDefault="00A979D8" w:rsidP="00A979D8">
      <w:pPr>
        <w:numPr>
          <w:ilvl w:val="0"/>
          <w:numId w:val="4"/>
        </w:numPr>
        <w:spacing w:line="360" w:lineRule="auto"/>
        <w:jc w:val="both"/>
        <w:rPr>
          <w:rFonts w:ascii="Arial" w:hAnsi="Arial" w:cs="Arial"/>
          <w:lang w:val="ro-RO"/>
        </w:rPr>
      </w:pPr>
      <w:r w:rsidRPr="00A979D8">
        <w:rPr>
          <w:rFonts w:ascii="Arial" w:hAnsi="Arial" w:cs="Arial"/>
          <w:lang w:val="ro-RO"/>
        </w:rPr>
        <w:t>de a refuza, în condiţii obiective, primirea serviciilor sociale;</w:t>
      </w:r>
    </w:p>
    <w:p w:rsidR="00A979D8" w:rsidRPr="00A979D8" w:rsidRDefault="00A979D8" w:rsidP="00A979D8">
      <w:pPr>
        <w:numPr>
          <w:ilvl w:val="0"/>
          <w:numId w:val="4"/>
        </w:numPr>
        <w:spacing w:line="360" w:lineRule="auto"/>
        <w:jc w:val="both"/>
        <w:rPr>
          <w:rFonts w:ascii="Arial" w:hAnsi="Arial" w:cs="Arial"/>
          <w:lang w:val="ro-RO"/>
        </w:rPr>
      </w:pPr>
      <w:r w:rsidRPr="00A979D8">
        <w:rPr>
          <w:rFonts w:ascii="Arial" w:hAnsi="Arial" w:cs="Arial"/>
          <w:lang w:val="ro-RO"/>
        </w:rPr>
        <w:t>de a fi informa</w:t>
      </w:r>
      <w:r w:rsidR="00D00A8E">
        <w:rPr>
          <w:rFonts w:ascii="Arial" w:hAnsi="Arial" w:cs="Arial"/>
          <w:lang w:val="ro-RO"/>
        </w:rPr>
        <w:t>ți</w:t>
      </w:r>
      <w:r w:rsidRPr="00A979D8">
        <w:rPr>
          <w:rFonts w:ascii="Arial" w:hAnsi="Arial" w:cs="Arial"/>
          <w:lang w:val="ro-RO"/>
        </w:rPr>
        <w:t>, în timp util şi în termeni accesibili, asupra:</w:t>
      </w:r>
    </w:p>
    <w:p w:rsidR="00A979D8" w:rsidRPr="00A979D8" w:rsidRDefault="00A979D8" w:rsidP="00A979D8">
      <w:pPr>
        <w:numPr>
          <w:ilvl w:val="1"/>
          <w:numId w:val="4"/>
        </w:numPr>
        <w:spacing w:line="360" w:lineRule="auto"/>
        <w:jc w:val="both"/>
        <w:rPr>
          <w:rFonts w:ascii="Arial" w:hAnsi="Arial" w:cs="Arial"/>
          <w:lang w:val="ro-RO"/>
        </w:rPr>
      </w:pPr>
      <w:r w:rsidRPr="00A979D8">
        <w:rPr>
          <w:rFonts w:ascii="Arial" w:hAnsi="Arial" w:cs="Arial"/>
          <w:lang w:val="ro-RO"/>
        </w:rPr>
        <w:t>drepturilor sociale, măsurilor legale de protecţie şi asupra situaţilor de risc;</w:t>
      </w:r>
    </w:p>
    <w:p w:rsidR="00A979D8" w:rsidRPr="00A979D8" w:rsidRDefault="00A979D8" w:rsidP="00A979D8">
      <w:pPr>
        <w:numPr>
          <w:ilvl w:val="1"/>
          <w:numId w:val="4"/>
        </w:numPr>
        <w:spacing w:line="360" w:lineRule="auto"/>
        <w:jc w:val="both"/>
        <w:rPr>
          <w:rFonts w:ascii="Arial" w:hAnsi="Arial" w:cs="Arial"/>
          <w:lang w:val="ro-RO"/>
        </w:rPr>
      </w:pPr>
      <w:r w:rsidRPr="00A979D8">
        <w:rPr>
          <w:rFonts w:ascii="Arial" w:hAnsi="Arial" w:cs="Arial"/>
          <w:lang w:val="ro-RO"/>
        </w:rPr>
        <w:t>modificărilor intervenite în acordarea serviciilor sociale;</w:t>
      </w:r>
    </w:p>
    <w:p w:rsidR="00A979D8" w:rsidRPr="00A979D8" w:rsidRDefault="00A979D8" w:rsidP="00A979D8">
      <w:pPr>
        <w:numPr>
          <w:ilvl w:val="1"/>
          <w:numId w:val="4"/>
        </w:numPr>
        <w:spacing w:line="360" w:lineRule="auto"/>
        <w:jc w:val="both"/>
        <w:rPr>
          <w:rFonts w:ascii="Arial" w:hAnsi="Arial" w:cs="Arial"/>
          <w:lang w:val="ro-RO"/>
        </w:rPr>
      </w:pPr>
      <w:r w:rsidRPr="00A979D8">
        <w:rPr>
          <w:rFonts w:ascii="Arial" w:hAnsi="Arial" w:cs="Arial"/>
          <w:lang w:val="ro-RO"/>
        </w:rPr>
        <w:t>oportunităţii acordării altor servicii sociale;</w:t>
      </w:r>
    </w:p>
    <w:p w:rsidR="00A979D8" w:rsidRPr="00A979D8" w:rsidRDefault="00A979D8" w:rsidP="00A979D8">
      <w:pPr>
        <w:numPr>
          <w:ilvl w:val="1"/>
          <w:numId w:val="4"/>
        </w:numPr>
        <w:spacing w:line="360" w:lineRule="auto"/>
        <w:jc w:val="both"/>
        <w:rPr>
          <w:rFonts w:ascii="Arial" w:hAnsi="Arial" w:cs="Arial"/>
          <w:lang w:val="ro-RO"/>
        </w:rPr>
      </w:pPr>
      <w:r w:rsidRPr="00A979D8">
        <w:rPr>
          <w:rFonts w:ascii="Arial" w:hAnsi="Arial" w:cs="Arial"/>
          <w:lang w:val="ro-RO"/>
        </w:rPr>
        <w:lastRenderedPageBreak/>
        <w:t>listei la nivelul local cuprinzând furnizorii acreditaţi să acorde servicii sociale;</w:t>
      </w:r>
    </w:p>
    <w:p w:rsidR="00A979D8" w:rsidRPr="00A979D8" w:rsidRDefault="00A979D8" w:rsidP="00A979D8">
      <w:pPr>
        <w:numPr>
          <w:ilvl w:val="1"/>
          <w:numId w:val="4"/>
        </w:numPr>
        <w:spacing w:line="360" w:lineRule="auto"/>
        <w:jc w:val="both"/>
        <w:rPr>
          <w:rFonts w:ascii="Arial" w:hAnsi="Arial" w:cs="Arial"/>
          <w:lang w:val="ro-RO"/>
        </w:rPr>
      </w:pPr>
      <w:r w:rsidRPr="00A979D8">
        <w:rPr>
          <w:rFonts w:ascii="Arial" w:hAnsi="Arial" w:cs="Arial"/>
          <w:lang w:val="ro-RO"/>
        </w:rPr>
        <w:t>regulamentul de ordine internă;</w:t>
      </w:r>
    </w:p>
    <w:p w:rsidR="00A979D8" w:rsidRPr="00A979D8" w:rsidRDefault="00A979D8" w:rsidP="00A979D8">
      <w:pPr>
        <w:numPr>
          <w:ilvl w:val="0"/>
          <w:numId w:val="4"/>
        </w:numPr>
        <w:spacing w:line="360" w:lineRule="auto"/>
        <w:jc w:val="both"/>
        <w:rPr>
          <w:rFonts w:ascii="Arial" w:hAnsi="Arial" w:cs="Arial"/>
          <w:lang w:val="ro-RO"/>
        </w:rPr>
      </w:pPr>
      <w:r w:rsidRPr="00A979D8">
        <w:rPr>
          <w:rFonts w:ascii="Arial" w:hAnsi="Arial" w:cs="Arial"/>
          <w:lang w:val="ro-RO"/>
        </w:rPr>
        <w:t>de a participa la evaluarea serviciilor sociale primite şi la luarea deciziilor p</w:t>
      </w:r>
      <w:r w:rsidR="0032416E">
        <w:rPr>
          <w:rFonts w:ascii="Arial" w:hAnsi="Arial" w:cs="Arial"/>
          <w:lang w:val="ro-RO"/>
        </w:rPr>
        <w:t>r</w:t>
      </w:r>
      <w:r w:rsidRPr="00A979D8">
        <w:rPr>
          <w:rFonts w:ascii="Arial" w:hAnsi="Arial" w:cs="Arial"/>
          <w:lang w:val="ro-RO"/>
        </w:rPr>
        <w:t>ivind intervenţia socială care se aplică, putând alege variante de intervenţie, dacă ele există;</w:t>
      </w:r>
    </w:p>
    <w:p w:rsidR="00A979D8" w:rsidRPr="00A979D8" w:rsidRDefault="00A979D8" w:rsidP="00A979D8">
      <w:pPr>
        <w:numPr>
          <w:ilvl w:val="0"/>
          <w:numId w:val="4"/>
        </w:numPr>
        <w:spacing w:line="360" w:lineRule="auto"/>
        <w:jc w:val="both"/>
        <w:rPr>
          <w:rFonts w:ascii="Arial" w:hAnsi="Arial" w:cs="Arial"/>
          <w:lang w:val="ro-RO"/>
        </w:rPr>
      </w:pPr>
      <w:r w:rsidRPr="00A979D8">
        <w:rPr>
          <w:rFonts w:ascii="Arial" w:hAnsi="Arial" w:cs="Arial"/>
          <w:lang w:val="ro-RO"/>
        </w:rPr>
        <w:t>dreptul de a avea acces la propriul dosar;</w:t>
      </w:r>
    </w:p>
    <w:p w:rsidR="00A979D8" w:rsidRPr="00A979D8" w:rsidRDefault="00A979D8" w:rsidP="00A979D8">
      <w:pPr>
        <w:numPr>
          <w:ilvl w:val="0"/>
          <w:numId w:val="4"/>
        </w:numPr>
        <w:spacing w:line="360" w:lineRule="auto"/>
        <w:jc w:val="both"/>
        <w:rPr>
          <w:rFonts w:ascii="Arial" w:hAnsi="Arial" w:cs="Arial"/>
          <w:lang w:val="ro-RO"/>
        </w:rPr>
      </w:pPr>
      <w:r w:rsidRPr="00A979D8">
        <w:rPr>
          <w:rFonts w:ascii="Arial" w:hAnsi="Arial" w:cs="Arial"/>
          <w:lang w:val="ro-RO"/>
        </w:rPr>
        <w:t>de a-şi exprima nemulţumirea cu privire la acordarea serviciilor sociale.</w:t>
      </w:r>
    </w:p>
    <w:p w:rsidR="00A979D8" w:rsidRPr="00A979D8" w:rsidRDefault="00A979D8" w:rsidP="00A979D8">
      <w:pPr>
        <w:spacing w:line="360" w:lineRule="auto"/>
        <w:jc w:val="both"/>
        <w:rPr>
          <w:rFonts w:ascii="Arial" w:hAnsi="Arial" w:cs="Arial"/>
          <w:b/>
          <w:bCs/>
          <w:lang w:val="ro-RO"/>
        </w:rPr>
      </w:pPr>
      <w:r w:rsidRPr="00A979D8">
        <w:rPr>
          <w:rFonts w:ascii="Arial" w:hAnsi="Arial" w:cs="Arial"/>
          <w:b/>
          <w:bCs/>
          <w:lang w:val="ro-RO"/>
        </w:rPr>
        <w:t>2. Obligaţiile beneficiarului</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2.1. Să participe activ în procesul de furnizare a serviciilor sociale şi la reevaluarea şi revizuirea planului individualizat de asistenţă şi îngrijire;</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2.2. Să furnizeze informaţii corecte cu privire la identitatea şi situaţia familială;</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2.3. Să respecte termenele şi clauzele stabilite în cadrul planului individualizat de îngrijire şi asistenţă;</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2.4. Să contribuie la plata costurilor serviciilor sociale primite, dacă i se solicită şi este prevăzut în contract</w:t>
      </w:r>
      <w:bookmarkStart w:id="0" w:name="_GoBack"/>
      <w:bookmarkEnd w:id="0"/>
      <w:r w:rsidRPr="00A979D8">
        <w:rPr>
          <w:rFonts w:ascii="Arial" w:hAnsi="Arial" w:cs="Arial"/>
          <w:lang w:val="ro-RO"/>
        </w:rPr>
        <w:t>;</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2.5.Să anunţe orice modificare intervenită în legătură cu situaţia sa personală pe parcursul acordării serviciilor sociale;</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2.6. Să respecte regulamentul de ordine internă al furnizorului de servicii sociale (reguli de comportament, program, persoanele de contact etc.).</w:t>
      </w:r>
    </w:p>
    <w:p w:rsidR="00A979D8" w:rsidRPr="00A979D8" w:rsidRDefault="00A979D8" w:rsidP="00A979D8">
      <w:pPr>
        <w:spacing w:line="360" w:lineRule="auto"/>
        <w:jc w:val="both"/>
        <w:rPr>
          <w:rFonts w:ascii="Arial" w:hAnsi="Arial" w:cs="Arial"/>
          <w:b/>
          <w:bCs/>
          <w:lang w:val="ro-RO"/>
        </w:rPr>
      </w:pPr>
      <w:r w:rsidRPr="00A979D8">
        <w:rPr>
          <w:rFonts w:ascii="Arial" w:hAnsi="Arial" w:cs="Arial"/>
          <w:b/>
          <w:bCs/>
          <w:lang w:val="ro-RO"/>
        </w:rPr>
        <w:t>3. Drepturile furnizorului de servicii sociale</w:t>
      </w:r>
    </w:p>
    <w:p w:rsidR="00A979D8" w:rsidRPr="00A979D8" w:rsidRDefault="00A979D8" w:rsidP="00A979D8">
      <w:pPr>
        <w:pStyle w:val="Corptext"/>
        <w:spacing w:line="360" w:lineRule="auto"/>
        <w:jc w:val="both"/>
        <w:rPr>
          <w:rFonts w:ascii="Arial" w:hAnsi="Arial" w:cs="Arial"/>
          <w:sz w:val="24"/>
        </w:rPr>
      </w:pPr>
      <w:r w:rsidRPr="00A979D8">
        <w:rPr>
          <w:rFonts w:ascii="Arial" w:hAnsi="Arial" w:cs="Arial"/>
          <w:sz w:val="24"/>
        </w:rPr>
        <w:t>3.1. De a verifica veridicitatea informaţiilor primite de la beneficiarul de servicii sociale;</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3.2. De a sista acordarea serviciilor sociale către beneficiar în cazul în care constată că acesta i-a furnizat informaţii eronate;</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3.3. De a utiliza, în condiţiile legii, date denominalizate în scopul întocmirii de statistici pentru dezvoltarea serviciilor sociale.</w:t>
      </w:r>
    </w:p>
    <w:p w:rsidR="00A979D8" w:rsidRPr="00A979D8" w:rsidRDefault="00A979D8" w:rsidP="00A979D8">
      <w:pPr>
        <w:spacing w:line="360" w:lineRule="auto"/>
        <w:jc w:val="both"/>
        <w:rPr>
          <w:rFonts w:ascii="Arial" w:hAnsi="Arial" w:cs="Arial"/>
          <w:b/>
          <w:bCs/>
          <w:lang w:val="ro-RO"/>
        </w:rPr>
      </w:pPr>
      <w:r w:rsidRPr="00A979D8">
        <w:rPr>
          <w:rFonts w:ascii="Arial" w:hAnsi="Arial" w:cs="Arial"/>
          <w:b/>
          <w:bCs/>
          <w:lang w:val="ro-RO"/>
        </w:rPr>
        <w:t>4. Obligaţiile furnizorului de servicii sociale</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lastRenderedPageBreak/>
        <w:t xml:space="preserve">4.1. Să respecte drepturile şi libertăţile fundamentale ale beneficiarului în acordarea serviciilor sociale, precum şi drepturile beneficiarului de servicii sociale, </w:t>
      </w:r>
      <w:r w:rsidR="00D00A8E">
        <w:rPr>
          <w:rFonts w:ascii="Arial" w:hAnsi="Arial" w:cs="Arial"/>
          <w:lang w:val="ro-RO"/>
        </w:rPr>
        <w:t>rezultate din contract</w:t>
      </w:r>
      <w:r w:rsidRPr="00A979D8">
        <w:rPr>
          <w:rFonts w:ascii="Arial" w:hAnsi="Arial" w:cs="Arial"/>
          <w:lang w:val="ro-RO"/>
        </w:rPr>
        <w:t>;</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4.2. Să acorde servicii sociale prevăzute în planul individualizat de asistenţă şi îngrijire, cu respectarea acestuia şi a standardelor minimale de calitate a serviciilor sociale;</w:t>
      </w:r>
    </w:p>
    <w:p w:rsidR="00A979D8" w:rsidRPr="00A979D8" w:rsidRDefault="00A979D8" w:rsidP="00A979D8">
      <w:pPr>
        <w:pStyle w:val="Corptext"/>
        <w:spacing w:line="360" w:lineRule="auto"/>
        <w:jc w:val="both"/>
        <w:rPr>
          <w:rFonts w:ascii="Arial" w:hAnsi="Arial" w:cs="Arial"/>
          <w:sz w:val="24"/>
        </w:rPr>
      </w:pPr>
      <w:r w:rsidRPr="00A979D8">
        <w:rPr>
          <w:rFonts w:ascii="Arial" w:hAnsi="Arial" w:cs="Arial"/>
          <w:sz w:val="24"/>
        </w:rPr>
        <w:t>4.3. Să fie receptiv şi să ţină cont de toate eforturile beneficiarului de servicii sociale în îndeplinirea obligaţiilor contractuale şi să considere că beneficiarul şi-a îndeplinit obligaţiile contractuale în măsura în care a depus toate eforturile;</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4.4. Să informeze beneficiarul de serviciile sociale asupra:</w:t>
      </w:r>
    </w:p>
    <w:p w:rsidR="00A979D8" w:rsidRPr="00A979D8" w:rsidRDefault="00A979D8" w:rsidP="00A979D8">
      <w:pPr>
        <w:numPr>
          <w:ilvl w:val="0"/>
          <w:numId w:val="5"/>
        </w:numPr>
        <w:spacing w:line="360" w:lineRule="auto"/>
        <w:jc w:val="both"/>
        <w:rPr>
          <w:rFonts w:ascii="Arial" w:hAnsi="Arial" w:cs="Arial"/>
          <w:lang w:val="ro-RO"/>
        </w:rPr>
      </w:pPr>
      <w:r w:rsidRPr="00A979D8">
        <w:rPr>
          <w:rFonts w:ascii="Arial" w:hAnsi="Arial" w:cs="Arial"/>
          <w:lang w:val="ro-RO"/>
        </w:rPr>
        <w:t>conţinutului serviciilor sociale şi condiţiilor de acordare a acestora;</w:t>
      </w:r>
    </w:p>
    <w:p w:rsidR="00A979D8" w:rsidRPr="00A979D8" w:rsidRDefault="00A979D8" w:rsidP="00A979D8">
      <w:pPr>
        <w:numPr>
          <w:ilvl w:val="0"/>
          <w:numId w:val="5"/>
        </w:numPr>
        <w:spacing w:line="360" w:lineRule="auto"/>
        <w:jc w:val="both"/>
        <w:rPr>
          <w:rFonts w:ascii="Arial" w:hAnsi="Arial" w:cs="Arial"/>
          <w:lang w:val="ro-RO"/>
        </w:rPr>
      </w:pPr>
      <w:r w:rsidRPr="00A979D8">
        <w:rPr>
          <w:rFonts w:ascii="Arial" w:hAnsi="Arial" w:cs="Arial"/>
          <w:lang w:val="ro-RO"/>
        </w:rPr>
        <w:t>oportunităţii acordării altor servicii sociale;</w:t>
      </w:r>
    </w:p>
    <w:p w:rsidR="00A979D8" w:rsidRPr="00A979D8" w:rsidRDefault="00A979D8" w:rsidP="00A979D8">
      <w:pPr>
        <w:numPr>
          <w:ilvl w:val="0"/>
          <w:numId w:val="5"/>
        </w:numPr>
        <w:spacing w:line="360" w:lineRule="auto"/>
        <w:jc w:val="both"/>
        <w:rPr>
          <w:rFonts w:ascii="Arial" w:hAnsi="Arial" w:cs="Arial"/>
          <w:lang w:val="ro-RO"/>
        </w:rPr>
      </w:pPr>
      <w:r w:rsidRPr="00A979D8">
        <w:rPr>
          <w:rFonts w:ascii="Arial" w:hAnsi="Arial" w:cs="Arial"/>
          <w:lang w:val="ro-RO"/>
        </w:rPr>
        <w:t>listei la nivel local cuprinzând furnizării acreditaţi să acorde servicii sociale;</w:t>
      </w:r>
    </w:p>
    <w:p w:rsidR="00A979D8" w:rsidRPr="00A979D8" w:rsidRDefault="00A979D8" w:rsidP="00A979D8">
      <w:pPr>
        <w:numPr>
          <w:ilvl w:val="0"/>
          <w:numId w:val="5"/>
        </w:numPr>
        <w:spacing w:line="360" w:lineRule="auto"/>
        <w:jc w:val="both"/>
        <w:rPr>
          <w:rFonts w:ascii="Arial" w:hAnsi="Arial" w:cs="Arial"/>
          <w:lang w:val="ro-RO"/>
        </w:rPr>
      </w:pPr>
      <w:r w:rsidRPr="00A979D8">
        <w:rPr>
          <w:rFonts w:ascii="Arial" w:hAnsi="Arial" w:cs="Arial"/>
          <w:lang w:val="ro-RO"/>
        </w:rPr>
        <w:t>regulamentului de ordine interioară;</w:t>
      </w:r>
    </w:p>
    <w:p w:rsidR="00A979D8" w:rsidRPr="00A979D8" w:rsidRDefault="00A979D8" w:rsidP="00A979D8">
      <w:pPr>
        <w:numPr>
          <w:ilvl w:val="0"/>
          <w:numId w:val="5"/>
        </w:numPr>
        <w:spacing w:line="360" w:lineRule="auto"/>
        <w:jc w:val="both"/>
        <w:rPr>
          <w:rFonts w:ascii="Arial" w:hAnsi="Arial" w:cs="Arial"/>
          <w:lang w:val="ro-RO"/>
        </w:rPr>
      </w:pPr>
      <w:r w:rsidRPr="00A979D8">
        <w:rPr>
          <w:rFonts w:ascii="Arial" w:hAnsi="Arial" w:cs="Arial"/>
          <w:lang w:val="ro-RO"/>
        </w:rPr>
        <w:t>oricărei modificări de drept a contractului;</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4.5. Să reevalueze periodic situaţia beneficiarului de servicii sociale, şi după caz, să completeze şi/sau să revizuiască planul individualizat de asistenţă şi îngrijire exclusiv în interesul acestuia;</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4.6. Să respecte, conform legii, confidenţialitatea datelor şi informaţiilor referitoare la beneficiarul de servicii sociale;</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4.7. Să ia în considerare dorinţele şi recomandările obiective ale beneficiarului cu privire la acordarea serviciilor sociale;</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4.8. Să utilizeze contribuţia beneficiarului de servicii sociale exclusiv pentru acoperirea cheltuielilor legate de acordarea serviciilor sociale;</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4.9. De a informa serviciul public de asistenţă în a cărui rază teritorială locuieşte beneficiarul asupra nevoilor identificate şi serviciilor sociale propuse a fi acordate.</w:t>
      </w:r>
    </w:p>
    <w:p w:rsidR="00A979D8" w:rsidRPr="00A979D8" w:rsidRDefault="00A979D8" w:rsidP="00A979D8">
      <w:pPr>
        <w:spacing w:line="360" w:lineRule="auto"/>
        <w:jc w:val="both"/>
        <w:rPr>
          <w:rFonts w:ascii="Arial" w:hAnsi="Arial" w:cs="Arial"/>
          <w:b/>
          <w:bCs/>
          <w:lang w:val="ro-RO"/>
        </w:rPr>
      </w:pPr>
      <w:r w:rsidRPr="00A979D8">
        <w:rPr>
          <w:rFonts w:ascii="Arial" w:hAnsi="Arial" w:cs="Arial"/>
          <w:b/>
          <w:bCs/>
          <w:lang w:val="ro-RO"/>
        </w:rPr>
        <w:t>5. Soluţionarea reclamaţi</w:t>
      </w:r>
      <w:r w:rsidR="0032416E">
        <w:rPr>
          <w:rFonts w:ascii="Arial" w:hAnsi="Arial" w:cs="Arial"/>
          <w:b/>
          <w:bCs/>
          <w:lang w:val="ro-RO"/>
        </w:rPr>
        <w:t>i</w:t>
      </w:r>
      <w:r w:rsidRPr="00A979D8">
        <w:rPr>
          <w:rFonts w:ascii="Arial" w:hAnsi="Arial" w:cs="Arial"/>
          <w:b/>
          <w:bCs/>
          <w:lang w:val="ro-RO"/>
        </w:rPr>
        <w:t>lor</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5.1. Beneficiarul are dreptul de a formula verbal şi/sau în scris reclam</w:t>
      </w:r>
      <w:r w:rsidR="0032416E">
        <w:rPr>
          <w:rFonts w:ascii="Arial" w:hAnsi="Arial" w:cs="Arial"/>
          <w:lang w:val="ro-RO"/>
        </w:rPr>
        <w:t>a</w:t>
      </w:r>
      <w:r w:rsidRPr="00A979D8">
        <w:rPr>
          <w:rFonts w:ascii="Arial" w:hAnsi="Arial" w:cs="Arial"/>
          <w:lang w:val="ro-RO"/>
        </w:rPr>
        <w:t>ţii cu privire la acordarea serviciilor sociale;</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lastRenderedPageBreak/>
        <w:t>5.2. Reclamaţiile pot fi adresate furnizorului de servicii sociale direct sau prin intermediul oricărei persoane din cadrul echipei de implementare a planului individualizat;</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5.3. Furnizorul de servicii sociale are obligaţia de a analiza conţinutul reclamaţiilor, consultând atât beneficiarul de servicii sociale, cât şi specialiştii implicaţi în impleme</w:t>
      </w:r>
      <w:r w:rsidR="0032416E">
        <w:rPr>
          <w:rFonts w:ascii="Arial" w:hAnsi="Arial" w:cs="Arial"/>
          <w:lang w:val="ro-RO"/>
        </w:rPr>
        <w:t>n</w:t>
      </w:r>
      <w:r w:rsidRPr="00A979D8">
        <w:rPr>
          <w:rFonts w:ascii="Arial" w:hAnsi="Arial" w:cs="Arial"/>
          <w:lang w:val="ro-RO"/>
        </w:rPr>
        <w:t>tarea planului individualizat de asistenţă şi îngrijire şi de a formula răspuns în termen de maximum 10 zile de la primirea reclamaţiei;</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 xml:space="preserve">5.4. Dacă beneficiarul de servicii sociale nu este mulţumit de soluţionarea reclamaţiei, acesta se poate adresa în scris Comisiei de mediere socială de la nivelul judeţului Mureş care va clarifica prin dialog divergenţele dintre părţi sau, după caz, instanţei de judecată competente. </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ab/>
        <w:t>Furnizorul de servicii sociale va avea înscris în regulamentul de ordine interioară o procedură privind plângerile formulate de beneficiarii de servicii sociale.</w:t>
      </w:r>
    </w:p>
    <w:p w:rsidR="00A979D8" w:rsidRPr="00A979D8" w:rsidRDefault="00A979D8" w:rsidP="00A979D8">
      <w:pPr>
        <w:spacing w:line="360" w:lineRule="auto"/>
        <w:jc w:val="both"/>
        <w:rPr>
          <w:rFonts w:ascii="Arial" w:hAnsi="Arial" w:cs="Arial"/>
          <w:b/>
          <w:bCs/>
          <w:lang w:val="ro-RO"/>
        </w:rPr>
      </w:pPr>
      <w:r w:rsidRPr="00A979D8">
        <w:rPr>
          <w:rFonts w:ascii="Arial" w:hAnsi="Arial" w:cs="Arial"/>
          <w:b/>
          <w:bCs/>
          <w:lang w:val="ro-RO"/>
        </w:rPr>
        <w:t>6. Prevederi finale</w:t>
      </w:r>
    </w:p>
    <w:p w:rsidR="00A979D8" w:rsidRPr="00A979D8" w:rsidRDefault="00A979D8" w:rsidP="00A979D8">
      <w:pPr>
        <w:pStyle w:val="Corptext"/>
        <w:spacing w:line="360" w:lineRule="auto"/>
        <w:jc w:val="both"/>
        <w:rPr>
          <w:rFonts w:ascii="Arial" w:hAnsi="Arial" w:cs="Arial"/>
          <w:sz w:val="24"/>
        </w:rPr>
      </w:pPr>
      <w:r w:rsidRPr="00A979D8">
        <w:rPr>
          <w:rFonts w:ascii="Arial" w:hAnsi="Arial" w:cs="Arial"/>
          <w:sz w:val="24"/>
        </w:rPr>
        <w:t>6.1. Carta va fi pusă spre consultare la dispoziţia beneficiarilor, aparţinătorilor acestora, tuturor factorilor implicaţi, prin afişare la;</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6.2. Prevederile prezentei Carte devin obligatorii pentru toţi angajaţii, voluntarii şi colaboratorii care intervin în procesul de furnizare de servicii;</w:t>
      </w:r>
    </w:p>
    <w:p w:rsidR="00A979D8" w:rsidRPr="00A979D8" w:rsidRDefault="00A979D8" w:rsidP="00A979D8">
      <w:pPr>
        <w:spacing w:line="360" w:lineRule="auto"/>
        <w:jc w:val="both"/>
        <w:rPr>
          <w:rFonts w:ascii="Arial" w:hAnsi="Arial" w:cs="Arial"/>
          <w:lang w:val="ro-RO"/>
        </w:rPr>
      </w:pPr>
      <w:r w:rsidRPr="00A979D8">
        <w:rPr>
          <w:rFonts w:ascii="Arial" w:hAnsi="Arial" w:cs="Arial"/>
          <w:lang w:val="ro-RO"/>
        </w:rPr>
        <w:t>6.3. Nerespectarea prevederilor prezentei Carte de către personalul angajat, voluntari, colaboratori se sancţionează în conformitate cu prevederile legale.</w:t>
      </w:r>
    </w:p>
    <w:p w:rsidR="00324CA5" w:rsidRPr="00A979D8" w:rsidRDefault="00324CA5" w:rsidP="00A979D8">
      <w:pPr>
        <w:spacing w:line="360" w:lineRule="auto"/>
        <w:jc w:val="both"/>
        <w:rPr>
          <w:rFonts w:ascii="Arial" w:hAnsi="Arial" w:cs="Arial"/>
          <w:lang w:val="ro-RO"/>
        </w:rPr>
      </w:pPr>
    </w:p>
    <w:sectPr w:rsidR="00324CA5" w:rsidRPr="00A979D8" w:rsidSect="0023018E">
      <w:headerReference w:type="default" r:id="rId8"/>
      <w:footerReference w:type="default" r:id="rId9"/>
      <w:pgSz w:w="11907" w:h="16840" w:code="9"/>
      <w:pgMar w:top="567" w:right="1015" w:bottom="2251" w:left="1440" w:header="720" w:footer="141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B6B" w:rsidRDefault="00606B6B" w:rsidP="00500C86">
      <w:r>
        <w:separator/>
      </w:r>
    </w:p>
  </w:endnote>
  <w:endnote w:type="continuationSeparator" w:id="0">
    <w:p w:rsidR="00606B6B" w:rsidRDefault="00606B6B" w:rsidP="00500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D47" w:rsidRDefault="007E425A" w:rsidP="002D0D47">
    <w:pPr>
      <w:jc w:val="both"/>
      <w:rPr>
        <w:rFonts w:ascii="Tahoma" w:hAnsi="Tahoma" w:cs="Tahoma"/>
        <w:sz w:val="16"/>
        <w:szCs w:val="16"/>
        <w:lang w:val="en-AU"/>
      </w:rPr>
    </w:pPr>
    <w:r>
      <w:rPr>
        <w:rFonts w:ascii="Tahoma" w:hAnsi="Tahoma" w:cs="Tahoma"/>
        <w:sz w:val="16"/>
        <w:szCs w:val="16"/>
        <w:u w:val="single"/>
        <w:lang w:val="ro-RO"/>
      </w:rPr>
      <w:t>Întocmit: Redactat</w:t>
    </w:r>
    <w:r w:rsidR="000E400D">
      <w:rPr>
        <w:rFonts w:ascii="Tahoma" w:hAnsi="Tahoma" w:cs="Tahoma"/>
        <w:sz w:val="16"/>
        <w:szCs w:val="16"/>
        <w:u w:val="single"/>
        <w:lang w:val="ro-RO"/>
      </w:rPr>
      <w:t>/</w:t>
    </w:r>
    <w:r>
      <w:rPr>
        <w:rFonts w:ascii="Tahoma" w:hAnsi="Tahoma" w:cs="Tahoma"/>
        <w:sz w:val="16"/>
        <w:szCs w:val="16"/>
        <w:u w:val="single"/>
        <w:lang w:val="ro-RO"/>
      </w:rPr>
      <w:t>dactilografiat:</w:t>
    </w:r>
    <w:r w:rsidR="000E400D">
      <w:rPr>
        <w:rFonts w:ascii="Tahoma" w:hAnsi="Tahoma" w:cs="Tahoma"/>
        <w:sz w:val="16"/>
        <w:szCs w:val="16"/>
        <w:u w:val="single"/>
        <w:lang w:val="ro-RO"/>
      </w:rPr>
      <w:t xml:space="preserve"> </w:t>
    </w:r>
    <w:r w:rsidR="00200133">
      <w:rPr>
        <w:rFonts w:ascii="Tahoma" w:hAnsi="Tahoma" w:cs="Tahoma"/>
        <w:sz w:val="16"/>
        <w:szCs w:val="16"/>
        <w:u w:val="single"/>
        <w:lang w:val="ro-RO"/>
      </w:rPr>
      <w:t>M.N.L.</w:t>
    </w:r>
    <w:r w:rsidR="002D0D47">
      <w:rPr>
        <w:rFonts w:ascii="Tahoma" w:hAnsi="Tahoma" w:cs="Tahoma"/>
        <w:sz w:val="16"/>
        <w:szCs w:val="16"/>
        <w:lang w:val="en-AU"/>
      </w:rPr>
      <w:t>_______</w:t>
    </w:r>
    <w:r w:rsidR="00324CA5">
      <w:rPr>
        <w:rFonts w:ascii="Tahoma" w:hAnsi="Tahoma" w:cs="Tahoma"/>
        <w:sz w:val="16"/>
        <w:szCs w:val="16"/>
        <w:lang w:val="en-AU"/>
      </w:rPr>
      <w:t>____________________________</w:t>
    </w:r>
    <w:r w:rsidR="002D0D47">
      <w:rPr>
        <w:rFonts w:ascii="Tahoma" w:hAnsi="Tahoma" w:cs="Tahoma"/>
        <w:sz w:val="16"/>
        <w:szCs w:val="16"/>
        <w:lang w:val="en-AU"/>
      </w:rPr>
      <w:t>____________</w:t>
    </w:r>
    <w:r w:rsidR="00B90A6D">
      <w:rPr>
        <w:rFonts w:ascii="Tahoma" w:hAnsi="Tahoma" w:cs="Tahoma"/>
        <w:sz w:val="16"/>
        <w:szCs w:val="16"/>
        <w:u w:val="single"/>
        <w:lang w:val="en-AU"/>
      </w:rPr>
      <w:t>Nr.exemplare.1</w:t>
    </w:r>
    <w:r w:rsidR="002D0D47">
      <w:rPr>
        <w:rFonts w:ascii="Tahoma" w:hAnsi="Tahoma" w:cs="Tahoma"/>
        <w:sz w:val="16"/>
        <w:szCs w:val="16"/>
        <w:lang w:val="en-AU"/>
      </w:rPr>
      <w:t>___</w:t>
    </w:r>
  </w:p>
  <w:p w:rsidR="00500C86" w:rsidRPr="00500C86" w:rsidRDefault="00500C86" w:rsidP="00500C86">
    <w:pPr>
      <w:jc w:val="center"/>
      <w:rPr>
        <w:rFonts w:ascii="Tahoma" w:hAnsi="Tahoma" w:cs="Tahoma"/>
        <w:sz w:val="16"/>
        <w:szCs w:val="16"/>
        <w:lang w:val="en-AU"/>
      </w:rPr>
    </w:pPr>
    <w:r w:rsidRPr="00500C86">
      <w:rPr>
        <w:rFonts w:ascii="Tahoma" w:hAnsi="Tahoma" w:cs="Tahoma"/>
        <w:sz w:val="16"/>
        <w:szCs w:val="16"/>
        <w:lang w:val="en-AU"/>
      </w:rPr>
      <w:t xml:space="preserve">RO547325 </w:t>
    </w:r>
    <w:proofErr w:type="spellStart"/>
    <w:r w:rsidRPr="00500C86">
      <w:rPr>
        <w:rFonts w:ascii="Tahoma" w:hAnsi="Tahoma" w:cs="Tahoma"/>
        <w:sz w:val="16"/>
        <w:szCs w:val="16"/>
        <w:lang w:val="en-AU"/>
      </w:rPr>
      <w:t>Ibăneşti</w:t>
    </w:r>
    <w:proofErr w:type="spellEnd"/>
    <w:r w:rsidRPr="00500C86">
      <w:rPr>
        <w:rFonts w:ascii="Tahoma" w:hAnsi="Tahoma" w:cs="Tahoma"/>
        <w:sz w:val="16"/>
        <w:szCs w:val="16"/>
        <w:lang w:val="en-AU"/>
      </w:rPr>
      <w:t xml:space="preserve">, str. </w:t>
    </w:r>
    <w:proofErr w:type="spellStart"/>
    <w:r w:rsidRPr="00500C86">
      <w:rPr>
        <w:rFonts w:ascii="Tahoma" w:hAnsi="Tahoma" w:cs="Tahoma"/>
        <w:sz w:val="16"/>
        <w:szCs w:val="16"/>
        <w:lang w:val="en-AU"/>
      </w:rPr>
      <w:t>Principală</w:t>
    </w:r>
    <w:proofErr w:type="spellEnd"/>
    <w:r w:rsidRPr="00500C86">
      <w:rPr>
        <w:rFonts w:ascii="Tahoma" w:hAnsi="Tahoma" w:cs="Tahoma"/>
        <w:sz w:val="16"/>
        <w:szCs w:val="16"/>
        <w:lang w:val="en-AU"/>
      </w:rPr>
      <w:t xml:space="preserve"> nr.708, </w:t>
    </w:r>
    <w:proofErr w:type="spellStart"/>
    <w:r w:rsidRPr="00500C86">
      <w:rPr>
        <w:rFonts w:ascii="Tahoma" w:hAnsi="Tahoma" w:cs="Tahoma"/>
        <w:sz w:val="16"/>
        <w:szCs w:val="16"/>
        <w:lang w:val="en-AU"/>
      </w:rPr>
      <w:t>tel</w:t>
    </w:r>
    <w:proofErr w:type="spellEnd"/>
    <w:r w:rsidRPr="00500C86">
      <w:rPr>
        <w:rFonts w:ascii="Tahoma" w:hAnsi="Tahoma" w:cs="Tahoma"/>
        <w:sz w:val="16"/>
        <w:szCs w:val="16"/>
        <w:lang w:val="en-AU"/>
      </w:rPr>
      <w:t>: 0265-538300/fax: 0265-538112</w:t>
    </w:r>
  </w:p>
  <w:p w:rsidR="00500C86" w:rsidRPr="00500C86" w:rsidRDefault="00500C86" w:rsidP="00500C86">
    <w:pPr>
      <w:pStyle w:val="Subsol"/>
      <w:jc w:val="center"/>
    </w:pPr>
    <w:proofErr w:type="gramStart"/>
    <w:r w:rsidRPr="00500C86">
      <w:rPr>
        <w:rFonts w:ascii="Tahoma" w:hAnsi="Tahoma" w:cs="Tahoma"/>
        <w:sz w:val="16"/>
        <w:szCs w:val="16"/>
        <w:lang w:val="en-AU"/>
      </w:rPr>
      <w:t>e-mail</w:t>
    </w:r>
    <w:proofErr w:type="gramEnd"/>
    <w:r w:rsidRPr="00500C86">
      <w:rPr>
        <w:rFonts w:ascii="Tahoma" w:hAnsi="Tahoma" w:cs="Tahoma"/>
        <w:sz w:val="16"/>
        <w:szCs w:val="16"/>
        <w:lang w:val="en-AU"/>
      </w:rPr>
      <w:t xml:space="preserve">: ibanesti@cjmures.ro, web: </w:t>
    </w:r>
    <w:hyperlink r:id="rId1" w:history="1">
      <w:r w:rsidRPr="00500C86">
        <w:rPr>
          <w:rFonts w:ascii="Tahoma" w:hAnsi="Tahoma" w:cs="Tahoma"/>
          <w:sz w:val="16"/>
          <w:szCs w:val="16"/>
          <w:u w:val="single"/>
          <w:lang w:val="ro-RO"/>
        </w:rPr>
        <w:t>www.ibanesti.ro</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B6B" w:rsidRDefault="00606B6B" w:rsidP="00500C86">
      <w:r>
        <w:separator/>
      </w:r>
    </w:p>
  </w:footnote>
  <w:footnote w:type="continuationSeparator" w:id="0">
    <w:p w:rsidR="00606B6B" w:rsidRDefault="00606B6B" w:rsidP="00500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58"/>
      <w:gridCol w:w="6872"/>
      <w:gridCol w:w="1843"/>
    </w:tblGrid>
    <w:tr w:rsidR="00500C86" w:rsidRPr="00500C86" w:rsidTr="002D0D47">
      <w:trPr>
        <w:cantSplit/>
        <w:trHeight w:val="699"/>
      </w:trPr>
      <w:tc>
        <w:tcPr>
          <w:tcW w:w="1458" w:type="dxa"/>
          <w:tcBorders>
            <w:top w:val="single" w:sz="12" w:space="0" w:color="auto"/>
          </w:tcBorders>
        </w:tcPr>
        <w:p w:rsidR="00500C86" w:rsidRPr="002D0D47" w:rsidRDefault="00606B6B" w:rsidP="002D0D47">
          <w:pPr>
            <w:autoSpaceDE w:val="0"/>
            <w:autoSpaceDN w:val="0"/>
            <w:adjustRightInd w:val="0"/>
            <w:rPr>
              <w:rFonts w:ascii="Arial" w:eastAsia="Calibri" w:hAnsi="Arial" w:cs="Arial"/>
              <w:b/>
              <w:bCs/>
              <w:iCs/>
              <w:color w:val="000000"/>
              <w:sz w:val="18"/>
              <w:szCs w:val="18"/>
            </w:rPr>
          </w:pPr>
          <w:sdt>
            <w:sdtPr>
              <w:rPr>
                <w:rFonts w:ascii="Arial" w:eastAsia="Calibri" w:hAnsi="Arial" w:cs="Arial"/>
                <w:b/>
                <w:bCs/>
                <w:iCs/>
                <w:color w:val="000000"/>
                <w:sz w:val="18"/>
                <w:szCs w:val="18"/>
              </w:rPr>
              <w:id w:val="246547330"/>
              <w:docPartObj>
                <w:docPartGallery w:val="Page Numbers (Margins)"/>
                <w:docPartUnique/>
              </w:docPartObj>
            </w:sdtPr>
            <w:sdtEndPr/>
            <w:sdtContent>
              <w:r w:rsidR="00F96A0D" w:rsidRPr="00F96A0D">
                <w:rPr>
                  <w:rFonts w:ascii="Arial" w:eastAsia="Calibri" w:hAnsi="Arial" w:cs="Arial"/>
                  <w:b/>
                  <w:bCs/>
                  <w:iCs/>
                  <w:noProof/>
                  <w:color w:val="000000"/>
                  <w:sz w:val="18"/>
                  <w:szCs w:val="18"/>
                  <w:lang w:val="ro-RO" w:eastAsia="ro-RO"/>
                </w:rPr>
                <mc:AlternateContent>
                  <mc:Choice Requires="wps">
                    <w:drawing>
                      <wp:anchor distT="0" distB="0" distL="114300" distR="114300" simplePos="0" relativeHeight="251660288" behindDoc="0" locked="0" layoutInCell="0" allowOverlap="1" wp14:editId="7FFF367B">
                        <wp:simplePos x="0" y="0"/>
                        <wp:positionH relativeFrom="lef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9525" t="2540" r="8255" b="5715"/>
                        <wp:wrapNone/>
                        <wp:docPr id="55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F96A0D" w:rsidRDefault="00F96A0D">
                                    <w:pPr>
                                      <w:jc w:val="right"/>
                                      <w:rPr>
                                        <w:rStyle w:val="Numrdepagin"/>
                                      </w:rPr>
                                    </w:pPr>
                                    <w:r>
                                      <w:rPr>
                                        <w:sz w:val="22"/>
                                        <w:szCs w:val="22"/>
                                      </w:rPr>
                                      <w:fldChar w:fldCharType="begin"/>
                                    </w:r>
                                    <w:r>
                                      <w:instrText>PAGE    \* MERGEFORMAT</w:instrText>
                                    </w:r>
                                    <w:r>
                                      <w:rPr>
                                        <w:sz w:val="22"/>
                                        <w:szCs w:val="22"/>
                                      </w:rPr>
                                      <w:fldChar w:fldCharType="separate"/>
                                    </w:r>
                                    <w:r w:rsidR="00255315" w:rsidRPr="00255315">
                                      <w:rPr>
                                        <w:rStyle w:val="Numrdepagin"/>
                                        <w:b/>
                                        <w:bCs/>
                                        <w:noProof/>
                                        <w:color w:val="FFFFFF" w:themeColor="background1"/>
                                        <w:lang w:val="ro-RO"/>
                                      </w:rPr>
                                      <w:t>4</w:t>
                                    </w:r>
                                    <w:r>
                                      <w:rPr>
                                        <w:rStyle w:val="Numrdepagin"/>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lef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" o:allowincell="f" fillcolor="#9dbb61" stroked="f">
                        <v:textbox inset="0,,0">
                          <w:txbxContent>
                            <w:p w:rsidR="00F96A0D" w:rsidRDefault="00F96A0D">
                              <w:pPr>
                                <w:jc w:val="right"/>
                                <w:rPr>
                                  <w:rStyle w:val="Numrdepagin"/>
                                </w:rPr>
                              </w:pPr>
                              <w:r>
                                <w:rPr>
                                  <w:sz w:val="22"/>
                                  <w:szCs w:val="22"/>
                                </w:rPr>
                                <w:fldChar w:fldCharType="begin"/>
                              </w:r>
                              <w:r>
                                <w:instrText>PAGE    \* MERGEFORMAT</w:instrText>
                              </w:r>
                              <w:r>
                                <w:rPr>
                                  <w:sz w:val="22"/>
                                  <w:szCs w:val="22"/>
                                </w:rPr>
                                <w:fldChar w:fldCharType="separate"/>
                              </w:r>
                              <w:r w:rsidR="00255315" w:rsidRPr="00255315">
                                <w:rPr>
                                  <w:rStyle w:val="Numrdepagin"/>
                                  <w:b/>
                                  <w:bCs/>
                                  <w:noProof/>
                                  <w:color w:val="FFFFFF" w:themeColor="background1"/>
                                  <w:lang w:val="ro-RO"/>
                                </w:rPr>
                                <w:t>4</w:t>
                              </w:r>
                              <w:r>
                                <w:rPr>
                                  <w:rStyle w:val="Numrdepagin"/>
                                  <w:b/>
                                  <w:bCs/>
                                  <w:color w:val="FFFFFF" w:themeColor="background1"/>
                                </w:rPr>
                                <w:fldChar w:fldCharType="end"/>
                              </w:r>
                            </w:p>
                          </w:txbxContent>
                        </v:textbox>
                        <w10:wrap anchorx="margin" anchory="page"/>
                      </v:oval>
                    </w:pict>
                  </mc:Fallback>
                </mc:AlternateContent>
              </w:r>
            </w:sdtContent>
          </w:sdt>
          <w:r w:rsidR="00500C86">
            <w:rPr>
              <w:rFonts w:ascii="Verdana" w:eastAsia="Calibri" w:hAnsi="Verdana"/>
              <w:b/>
              <w:bCs/>
              <w:i/>
              <w:iCs/>
              <w:noProof/>
              <w:color w:val="000000"/>
              <w:sz w:val="18"/>
              <w:szCs w:val="18"/>
              <w:lang w:val="ro-RO" w:eastAsia="ro-RO"/>
            </w:rPr>
            <w:drawing>
              <wp:anchor distT="0" distB="0" distL="114300" distR="114300" simplePos="0" relativeHeight="251658240" behindDoc="0" locked="0" layoutInCell="1" allowOverlap="1" wp14:anchorId="59DA654D" wp14:editId="2A6D1FD4">
                <wp:simplePos x="0" y="0"/>
                <wp:positionH relativeFrom="column">
                  <wp:posOffset>90170</wp:posOffset>
                </wp:positionH>
                <wp:positionV relativeFrom="paragraph">
                  <wp:posOffset>19050</wp:posOffset>
                </wp:positionV>
                <wp:extent cx="589280" cy="819150"/>
                <wp:effectExtent l="0" t="0" r="1270" b="0"/>
                <wp:wrapSquare wrapText="right"/>
                <wp:docPr id="3" name="Picture 3" descr="C:\Program Files\Indaco\Lege4\Cache\208h86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Indaco\Lege4\Cache\208h867b.tmp"/>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8928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D47">
            <w:rPr>
              <w:rFonts w:ascii="Arial" w:eastAsia="Calibri" w:hAnsi="Arial" w:cs="Arial"/>
              <w:b/>
              <w:bCs/>
              <w:iCs/>
              <w:color w:val="000000"/>
              <w:sz w:val="18"/>
              <w:szCs w:val="18"/>
            </w:rPr>
            <w:t xml:space="preserve"> </w:t>
          </w:r>
        </w:p>
      </w:tc>
      <w:tc>
        <w:tcPr>
          <w:tcW w:w="6872" w:type="dxa"/>
          <w:tcBorders>
            <w:top w:val="single" w:sz="12" w:space="0" w:color="auto"/>
          </w:tcBorders>
        </w:tcPr>
        <w:p w:rsidR="00500C86" w:rsidRPr="002D0D47" w:rsidRDefault="002D0D47" w:rsidP="002D0D47">
          <w:pPr>
            <w:widowControl w:val="0"/>
            <w:autoSpaceDE w:val="0"/>
            <w:autoSpaceDN w:val="0"/>
            <w:adjustRightInd w:val="0"/>
            <w:jc w:val="center"/>
            <w:rPr>
              <w:rFonts w:ascii="Bookman Old Style" w:hAnsi="Bookman Old Style" w:cs="Bookman Old Style"/>
              <w:iCs/>
            </w:rPr>
          </w:pPr>
          <w:r w:rsidRPr="002D0D47">
            <w:rPr>
              <w:rFonts w:ascii="Arial" w:eastAsia="Calibri" w:hAnsi="Arial" w:cs="Arial"/>
              <w:bCs/>
              <w:iCs/>
              <w:color w:val="000000"/>
            </w:rPr>
            <w:t>ROM</w:t>
          </w:r>
          <w:r w:rsidRPr="002D0D47">
            <w:rPr>
              <w:rFonts w:ascii="Arial" w:eastAsia="Calibri" w:hAnsi="Arial" w:cs="Arial"/>
              <w:bCs/>
              <w:iCs/>
              <w:color w:val="000000"/>
              <w:lang w:val="ro-RO"/>
            </w:rPr>
            <w:t>ÂNIA</w:t>
          </w:r>
        </w:p>
        <w:p w:rsidR="002D0D47" w:rsidRPr="002D0D47" w:rsidRDefault="002D0D47" w:rsidP="002D0D47">
          <w:pPr>
            <w:autoSpaceDE w:val="0"/>
            <w:autoSpaceDN w:val="0"/>
            <w:adjustRightInd w:val="0"/>
            <w:jc w:val="center"/>
            <w:rPr>
              <w:rFonts w:ascii="Arial" w:eastAsia="Calibri" w:hAnsi="Arial" w:cs="Arial"/>
              <w:bCs/>
              <w:iCs/>
              <w:color w:val="000000"/>
              <w:lang w:val="ro-RO"/>
            </w:rPr>
          </w:pPr>
          <w:r w:rsidRPr="002D0D47">
            <w:rPr>
              <w:rFonts w:ascii="Arial" w:eastAsia="Calibri" w:hAnsi="Arial" w:cs="Arial"/>
              <w:bCs/>
              <w:iCs/>
              <w:color w:val="000000"/>
              <w:lang w:val="ro-RO"/>
            </w:rPr>
            <w:t>JUDEŢUL MUREŞ</w:t>
          </w:r>
        </w:p>
        <w:p w:rsidR="00500C86" w:rsidRPr="002D0D47" w:rsidRDefault="002D0D47" w:rsidP="002D0D47">
          <w:pPr>
            <w:autoSpaceDE w:val="0"/>
            <w:autoSpaceDN w:val="0"/>
            <w:adjustRightInd w:val="0"/>
            <w:jc w:val="center"/>
            <w:rPr>
              <w:rFonts w:ascii="Arial" w:eastAsia="Calibri" w:hAnsi="Arial" w:cs="Arial"/>
              <w:bCs/>
              <w:iCs/>
              <w:color w:val="000000"/>
              <w:lang w:val="ro-RO"/>
            </w:rPr>
          </w:pPr>
          <w:r w:rsidRPr="002D0D47">
            <w:rPr>
              <w:rFonts w:ascii="Arial" w:eastAsia="Calibri" w:hAnsi="Arial" w:cs="Arial"/>
              <w:bCs/>
              <w:iCs/>
              <w:color w:val="000000"/>
              <w:lang w:val="ro-RO"/>
            </w:rPr>
            <w:t>COMUNA IBĂNEŞTI</w:t>
          </w:r>
        </w:p>
        <w:p w:rsidR="00500C86" w:rsidRPr="007B1429" w:rsidRDefault="00500C86" w:rsidP="00FE778A">
          <w:pPr>
            <w:widowControl w:val="0"/>
            <w:autoSpaceDE w:val="0"/>
            <w:autoSpaceDN w:val="0"/>
            <w:adjustRightInd w:val="0"/>
            <w:jc w:val="center"/>
            <w:rPr>
              <w:rFonts w:ascii="Arial" w:hAnsi="Arial" w:cs="Arial"/>
              <w:iCs/>
              <w:lang w:val="ro-RO"/>
            </w:rPr>
          </w:pPr>
        </w:p>
      </w:tc>
      <w:tc>
        <w:tcPr>
          <w:tcW w:w="1843" w:type="dxa"/>
        </w:tcPr>
        <w:p w:rsidR="00500C86" w:rsidRPr="00500C86" w:rsidRDefault="00500C86" w:rsidP="00500C86">
          <w:pPr>
            <w:widowControl w:val="0"/>
            <w:tabs>
              <w:tab w:val="center" w:pos="4536"/>
              <w:tab w:val="right" w:pos="9072"/>
            </w:tabs>
            <w:autoSpaceDE w:val="0"/>
            <w:autoSpaceDN w:val="0"/>
            <w:adjustRightInd w:val="0"/>
            <w:ind w:right="-68"/>
            <w:rPr>
              <w:rFonts w:ascii="Arial" w:hAnsi="Arial" w:cs="Arial"/>
              <w:i/>
              <w:iCs/>
              <w:sz w:val="16"/>
              <w:szCs w:val="16"/>
            </w:rPr>
          </w:pPr>
          <w:r w:rsidRPr="00500C86">
            <w:rPr>
              <w:rFonts w:ascii="Arial" w:hAnsi="Arial" w:cs="Arial"/>
              <w:i/>
              <w:iCs/>
              <w:sz w:val="16"/>
              <w:szCs w:val="16"/>
            </w:rPr>
            <w:t xml:space="preserve"> </w:t>
          </w:r>
          <w:r>
            <w:rPr>
              <w:rFonts w:ascii="Verdana" w:hAnsi="Verdana" w:cs="Bookman Old Style"/>
              <w:b/>
              <w:bCs/>
              <w:noProof/>
              <w:color w:val="000000"/>
              <w:sz w:val="18"/>
              <w:szCs w:val="18"/>
              <w:lang w:val="ro-RO" w:eastAsia="ro-RO"/>
            </w:rPr>
            <w:drawing>
              <wp:inline distT="0" distB="0" distL="0" distR="0" wp14:anchorId="376ACE39" wp14:editId="1776421E">
                <wp:extent cx="1060450" cy="358140"/>
                <wp:effectExtent l="0" t="0" r="6350" b="3810"/>
                <wp:docPr id="4" name="Picture 4" descr="D:\ALPHA GROUP CIMM\clienti\primaria ibanesti\sigle certificat pt antet\sunc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PHA GROUP CIMM\clienti\primaria ibanesti\sigle certificat pt antet\suncert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0450" cy="358140"/>
                        </a:xfrm>
                        <a:prstGeom prst="rect">
                          <a:avLst/>
                        </a:prstGeom>
                        <a:noFill/>
                        <a:ln>
                          <a:noFill/>
                        </a:ln>
                      </pic:spPr>
                    </pic:pic>
                  </a:graphicData>
                </a:graphic>
              </wp:inline>
            </w:drawing>
          </w:r>
        </w:p>
      </w:tc>
    </w:tr>
  </w:tbl>
  <w:p w:rsidR="00500C86" w:rsidRDefault="00500C86" w:rsidP="00500C86">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965F4"/>
    <w:multiLevelType w:val="hybridMultilevel"/>
    <w:tmpl w:val="73FE66C4"/>
    <w:lvl w:ilvl="0" w:tplc="6ACC746A">
      <w:start w:val="1"/>
      <w:numFmt w:val="lowerLetter"/>
      <w:lvlText w:val="%1)"/>
      <w:lvlJc w:val="left"/>
      <w:pPr>
        <w:ind w:left="1074" w:hanging="360"/>
      </w:pPr>
    </w:lvl>
    <w:lvl w:ilvl="1" w:tplc="04180019">
      <w:start w:val="1"/>
      <w:numFmt w:val="lowerLetter"/>
      <w:lvlText w:val="%2."/>
      <w:lvlJc w:val="left"/>
      <w:pPr>
        <w:ind w:left="1794" w:hanging="360"/>
      </w:pPr>
    </w:lvl>
    <w:lvl w:ilvl="2" w:tplc="0418001B">
      <w:start w:val="1"/>
      <w:numFmt w:val="lowerRoman"/>
      <w:lvlText w:val="%3."/>
      <w:lvlJc w:val="right"/>
      <w:pPr>
        <w:ind w:left="2514" w:hanging="180"/>
      </w:pPr>
    </w:lvl>
    <w:lvl w:ilvl="3" w:tplc="0418000F">
      <w:start w:val="1"/>
      <w:numFmt w:val="decimal"/>
      <w:lvlText w:val="%4."/>
      <w:lvlJc w:val="left"/>
      <w:pPr>
        <w:ind w:left="3234" w:hanging="360"/>
      </w:pPr>
    </w:lvl>
    <w:lvl w:ilvl="4" w:tplc="04180019">
      <w:start w:val="1"/>
      <w:numFmt w:val="lowerLetter"/>
      <w:lvlText w:val="%5."/>
      <w:lvlJc w:val="left"/>
      <w:pPr>
        <w:ind w:left="3954" w:hanging="360"/>
      </w:pPr>
    </w:lvl>
    <w:lvl w:ilvl="5" w:tplc="0418001B">
      <w:start w:val="1"/>
      <w:numFmt w:val="lowerRoman"/>
      <w:lvlText w:val="%6."/>
      <w:lvlJc w:val="right"/>
      <w:pPr>
        <w:ind w:left="4674" w:hanging="180"/>
      </w:pPr>
    </w:lvl>
    <w:lvl w:ilvl="6" w:tplc="0418000F">
      <w:start w:val="1"/>
      <w:numFmt w:val="decimal"/>
      <w:lvlText w:val="%7."/>
      <w:lvlJc w:val="left"/>
      <w:pPr>
        <w:ind w:left="5394" w:hanging="360"/>
      </w:pPr>
    </w:lvl>
    <w:lvl w:ilvl="7" w:tplc="04180019">
      <w:start w:val="1"/>
      <w:numFmt w:val="lowerLetter"/>
      <w:lvlText w:val="%8."/>
      <w:lvlJc w:val="left"/>
      <w:pPr>
        <w:ind w:left="6114" w:hanging="360"/>
      </w:pPr>
    </w:lvl>
    <w:lvl w:ilvl="8" w:tplc="0418001B">
      <w:start w:val="1"/>
      <w:numFmt w:val="lowerRoman"/>
      <w:lvlText w:val="%9."/>
      <w:lvlJc w:val="right"/>
      <w:pPr>
        <w:ind w:left="6834" w:hanging="180"/>
      </w:pPr>
    </w:lvl>
  </w:abstractNum>
  <w:abstractNum w:abstractNumId="1">
    <w:nsid w:val="26DC086B"/>
    <w:multiLevelType w:val="hybridMultilevel"/>
    <w:tmpl w:val="BED803F2"/>
    <w:lvl w:ilvl="0" w:tplc="B714EC56">
      <w:start w:val="1"/>
      <w:numFmt w:val="decimal"/>
      <w:lvlText w:val="%1."/>
      <w:lvlJc w:val="left"/>
      <w:pPr>
        <w:ind w:left="720" w:hanging="360"/>
      </w:pPr>
      <w:rPr>
        <w:color w:val="auto"/>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71732FB"/>
    <w:multiLevelType w:val="multilevel"/>
    <w:tmpl w:val="CCF423A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
    <w:nsid w:val="680C69DB"/>
    <w:multiLevelType w:val="hybridMultilevel"/>
    <w:tmpl w:val="962CB094"/>
    <w:lvl w:ilvl="0" w:tplc="1FB25E6A">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nsid w:val="71A051BC"/>
    <w:multiLevelType w:val="hybridMultilevel"/>
    <w:tmpl w:val="ACE67CF4"/>
    <w:lvl w:ilvl="0" w:tplc="04180017">
      <w:start w:val="1"/>
      <w:numFmt w:val="lowerLetter"/>
      <w:lvlText w:val="%1)"/>
      <w:lvlJc w:val="left"/>
      <w:pPr>
        <w:tabs>
          <w:tab w:val="num" w:pos="720"/>
        </w:tabs>
        <w:ind w:left="720" w:hanging="360"/>
      </w:pPr>
    </w:lvl>
    <w:lvl w:ilvl="1" w:tplc="1FB25E6A">
      <w:numFmt w:val="bullet"/>
      <w:lvlText w:val="-"/>
      <w:lvlJc w:val="left"/>
      <w:pPr>
        <w:tabs>
          <w:tab w:val="num" w:pos="1440"/>
        </w:tabs>
        <w:ind w:left="1440" w:hanging="360"/>
      </w:pPr>
      <w:rPr>
        <w:rFonts w:ascii="Times New Roman" w:eastAsia="Times New Roman" w:hAnsi="Times New Roman" w:cs="Times New Roman" w:hint="default"/>
      </w:rPr>
    </w:lvl>
    <w:lvl w:ilvl="2" w:tplc="04180017">
      <w:start w:val="1"/>
      <w:numFmt w:val="lowerLetter"/>
      <w:lvlText w:val="%3)"/>
      <w:lvlJc w:val="left"/>
      <w:pPr>
        <w:tabs>
          <w:tab w:val="num" w:pos="2340"/>
        </w:tabs>
        <w:ind w:left="2340" w:hanging="36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
    <w:nsid w:val="7F1B1129"/>
    <w:multiLevelType w:val="multilevel"/>
    <w:tmpl w:val="228CB23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978"/>
    <w:rsid w:val="0000012E"/>
    <w:rsid w:val="00033EAE"/>
    <w:rsid w:val="000341DA"/>
    <w:rsid w:val="000479DC"/>
    <w:rsid w:val="0008055B"/>
    <w:rsid w:val="000E400D"/>
    <w:rsid w:val="001C4FE6"/>
    <w:rsid w:val="00200133"/>
    <w:rsid w:val="00211030"/>
    <w:rsid w:val="0022372E"/>
    <w:rsid w:val="0023018E"/>
    <w:rsid w:val="00255315"/>
    <w:rsid w:val="0026172F"/>
    <w:rsid w:val="002D0D47"/>
    <w:rsid w:val="002E4C4C"/>
    <w:rsid w:val="0032416E"/>
    <w:rsid w:val="00324CA5"/>
    <w:rsid w:val="00354823"/>
    <w:rsid w:val="00397AB7"/>
    <w:rsid w:val="003A2E06"/>
    <w:rsid w:val="003C1447"/>
    <w:rsid w:val="004361C2"/>
    <w:rsid w:val="00487028"/>
    <w:rsid w:val="00494560"/>
    <w:rsid w:val="00500C86"/>
    <w:rsid w:val="00520F51"/>
    <w:rsid w:val="00606B6B"/>
    <w:rsid w:val="00654AE7"/>
    <w:rsid w:val="00673D5E"/>
    <w:rsid w:val="006C4EDA"/>
    <w:rsid w:val="006F1BB8"/>
    <w:rsid w:val="0071674E"/>
    <w:rsid w:val="007B1429"/>
    <w:rsid w:val="007B475C"/>
    <w:rsid w:val="007B7E16"/>
    <w:rsid w:val="007D55C4"/>
    <w:rsid w:val="007E425A"/>
    <w:rsid w:val="00867A0A"/>
    <w:rsid w:val="008A2886"/>
    <w:rsid w:val="009172F7"/>
    <w:rsid w:val="009B3160"/>
    <w:rsid w:val="00A55709"/>
    <w:rsid w:val="00A7736C"/>
    <w:rsid w:val="00A77EFF"/>
    <w:rsid w:val="00A807E7"/>
    <w:rsid w:val="00A979D8"/>
    <w:rsid w:val="00AB2293"/>
    <w:rsid w:val="00B04BEC"/>
    <w:rsid w:val="00B37C9E"/>
    <w:rsid w:val="00B77978"/>
    <w:rsid w:val="00B90A6D"/>
    <w:rsid w:val="00BB52A4"/>
    <w:rsid w:val="00BC3AFC"/>
    <w:rsid w:val="00BE5A0E"/>
    <w:rsid w:val="00C0355C"/>
    <w:rsid w:val="00C46941"/>
    <w:rsid w:val="00D00A8E"/>
    <w:rsid w:val="00D65C5B"/>
    <w:rsid w:val="00D7769C"/>
    <w:rsid w:val="00DA63C0"/>
    <w:rsid w:val="00E2442D"/>
    <w:rsid w:val="00F96A0D"/>
    <w:rsid w:val="00F96D68"/>
    <w:rsid w:val="00FB337C"/>
    <w:rsid w:val="00FE7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CA5"/>
    <w:pPr>
      <w:spacing w:after="0" w:line="240" w:lineRule="auto"/>
    </w:pPr>
    <w:rPr>
      <w:rFonts w:ascii="Times New Roman" w:eastAsia="Times New Roman" w:hAnsi="Times New Roman" w:cs="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0C86"/>
    <w:pPr>
      <w:tabs>
        <w:tab w:val="center" w:pos="4680"/>
        <w:tab w:val="right" w:pos="9360"/>
      </w:tabs>
    </w:pPr>
  </w:style>
  <w:style w:type="character" w:customStyle="1" w:styleId="AntetCaracter">
    <w:name w:val="Antet Caracter"/>
    <w:basedOn w:val="Fontdeparagrafimplicit"/>
    <w:link w:val="Antet"/>
    <w:uiPriority w:val="99"/>
    <w:rsid w:val="00500C86"/>
  </w:style>
  <w:style w:type="paragraph" w:styleId="Subsol">
    <w:name w:val="footer"/>
    <w:basedOn w:val="Normal"/>
    <w:link w:val="SubsolCaracter"/>
    <w:uiPriority w:val="99"/>
    <w:unhideWhenUsed/>
    <w:rsid w:val="00500C86"/>
    <w:pPr>
      <w:tabs>
        <w:tab w:val="center" w:pos="4680"/>
        <w:tab w:val="right" w:pos="9360"/>
      </w:tabs>
    </w:pPr>
  </w:style>
  <w:style w:type="character" w:customStyle="1" w:styleId="SubsolCaracter">
    <w:name w:val="Subsol Caracter"/>
    <w:basedOn w:val="Fontdeparagrafimplicit"/>
    <w:link w:val="Subsol"/>
    <w:uiPriority w:val="99"/>
    <w:rsid w:val="00500C86"/>
  </w:style>
  <w:style w:type="paragraph" w:styleId="TextnBalon">
    <w:name w:val="Balloon Text"/>
    <w:basedOn w:val="Normal"/>
    <w:link w:val="TextnBalonCaracter"/>
    <w:uiPriority w:val="99"/>
    <w:semiHidden/>
    <w:unhideWhenUsed/>
    <w:rsid w:val="00500C86"/>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00C86"/>
    <w:rPr>
      <w:rFonts w:ascii="Tahoma" w:hAnsi="Tahoma" w:cs="Tahoma"/>
      <w:sz w:val="16"/>
      <w:szCs w:val="16"/>
    </w:rPr>
  </w:style>
  <w:style w:type="paragraph" w:customStyle="1" w:styleId="CharChar5CharChar">
    <w:name w:val="Char Char5 Char Char"/>
    <w:basedOn w:val="Normal"/>
    <w:rsid w:val="00500C86"/>
    <w:rPr>
      <w:lang w:val="pl-PL" w:eastAsia="pl-PL"/>
    </w:rPr>
  </w:style>
  <w:style w:type="paragraph" w:styleId="NormalWeb">
    <w:name w:val="Normal (Web)"/>
    <w:basedOn w:val="Normal"/>
    <w:uiPriority w:val="99"/>
    <w:semiHidden/>
    <w:unhideWhenUsed/>
    <w:rsid w:val="00324CA5"/>
    <w:pPr>
      <w:spacing w:before="100" w:beforeAutospacing="1" w:after="119"/>
    </w:pPr>
    <w:rPr>
      <w:lang w:val="ro-RO" w:eastAsia="ro-RO"/>
    </w:rPr>
  </w:style>
  <w:style w:type="paragraph" w:styleId="Listparagraf">
    <w:name w:val="List Paragraph"/>
    <w:basedOn w:val="Normal"/>
    <w:uiPriority w:val="34"/>
    <w:qFormat/>
    <w:rsid w:val="00324CA5"/>
    <w:pPr>
      <w:spacing w:after="200" w:line="276" w:lineRule="auto"/>
      <w:ind w:left="720"/>
      <w:contextualSpacing/>
    </w:pPr>
    <w:rPr>
      <w:rFonts w:ascii="Calibri" w:eastAsia="Calibri" w:hAnsi="Calibri"/>
      <w:sz w:val="22"/>
      <w:szCs w:val="22"/>
      <w:lang w:val="ro-RO"/>
    </w:rPr>
  </w:style>
  <w:style w:type="character" w:styleId="Hyperlink">
    <w:name w:val="Hyperlink"/>
    <w:basedOn w:val="Fontdeparagrafimplicit"/>
    <w:uiPriority w:val="99"/>
    <w:semiHidden/>
    <w:unhideWhenUsed/>
    <w:rsid w:val="00033EAE"/>
    <w:rPr>
      <w:color w:val="0000FF"/>
      <w:u w:val="single"/>
    </w:rPr>
  </w:style>
  <w:style w:type="character" w:styleId="Numrdepagin">
    <w:name w:val="page number"/>
    <w:basedOn w:val="Fontdeparagrafimplicit"/>
    <w:uiPriority w:val="99"/>
    <w:rsid w:val="0023018E"/>
  </w:style>
  <w:style w:type="paragraph" w:styleId="Titlu">
    <w:name w:val="Title"/>
    <w:basedOn w:val="Normal"/>
    <w:link w:val="TitluCaracter"/>
    <w:qFormat/>
    <w:rsid w:val="00A979D8"/>
    <w:pPr>
      <w:jc w:val="center"/>
    </w:pPr>
    <w:rPr>
      <w:b/>
      <w:bCs/>
      <w:sz w:val="28"/>
      <w:lang w:val="ro-RO" w:eastAsia="ro-RO"/>
    </w:rPr>
  </w:style>
  <w:style w:type="character" w:customStyle="1" w:styleId="TitluCaracter">
    <w:name w:val="Titlu Caracter"/>
    <w:basedOn w:val="Fontdeparagrafimplicit"/>
    <w:link w:val="Titlu"/>
    <w:rsid w:val="00A979D8"/>
    <w:rPr>
      <w:rFonts w:ascii="Times New Roman" w:eastAsia="Times New Roman" w:hAnsi="Times New Roman" w:cs="Times New Roman"/>
      <w:b/>
      <w:bCs/>
      <w:sz w:val="28"/>
      <w:szCs w:val="24"/>
      <w:lang w:val="ro-RO" w:eastAsia="ro-RO"/>
    </w:rPr>
  </w:style>
  <w:style w:type="paragraph" w:styleId="Corptext">
    <w:name w:val="Body Text"/>
    <w:basedOn w:val="Normal"/>
    <w:link w:val="CorptextCaracter"/>
    <w:rsid w:val="00A979D8"/>
    <w:rPr>
      <w:sz w:val="28"/>
      <w:lang w:val="ro-RO" w:eastAsia="ro-RO"/>
    </w:rPr>
  </w:style>
  <w:style w:type="character" w:customStyle="1" w:styleId="CorptextCaracter">
    <w:name w:val="Corp text Caracter"/>
    <w:basedOn w:val="Fontdeparagrafimplicit"/>
    <w:link w:val="Corptext"/>
    <w:rsid w:val="00A979D8"/>
    <w:rPr>
      <w:rFonts w:ascii="Times New Roman" w:eastAsia="Times New Roman" w:hAnsi="Times New Roman" w:cs="Times New Roman"/>
      <w:sz w:val="28"/>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CA5"/>
    <w:pPr>
      <w:spacing w:after="0" w:line="240" w:lineRule="auto"/>
    </w:pPr>
    <w:rPr>
      <w:rFonts w:ascii="Times New Roman" w:eastAsia="Times New Roman" w:hAnsi="Times New Roman" w:cs="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0C86"/>
    <w:pPr>
      <w:tabs>
        <w:tab w:val="center" w:pos="4680"/>
        <w:tab w:val="right" w:pos="9360"/>
      </w:tabs>
    </w:pPr>
  </w:style>
  <w:style w:type="character" w:customStyle="1" w:styleId="AntetCaracter">
    <w:name w:val="Antet Caracter"/>
    <w:basedOn w:val="Fontdeparagrafimplicit"/>
    <w:link w:val="Antet"/>
    <w:uiPriority w:val="99"/>
    <w:rsid w:val="00500C86"/>
  </w:style>
  <w:style w:type="paragraph" w:styleId="Subsol">
    <w:name w:val="footer"/>
    <w:basedOn w:val="Normal"/>
    <w:link w:val="SubsolCaracter"/>
    <w:uiPriority w:val="99"/>
    <w:unhideWhenUsed/>
    <w:rsid w:val="00500C86"/>
    <w:pPr>
      <w:tabs>
        <w:tab w:val="center" w:pos="4680"/>
        <w:tab w:val="right" w:pos="9360"/>
      </w:tabs>
    </w:pPr>
  </w:style>
  <w:style w:type="character" w:customStyle="1" w:styleId="SubsolCaracter">
    <w:name w:val="Subsol Caracter"/>
    <w:basedOn w:val="Fontdeparagrafimplicit"/>
    <w:link w:val="Subsol"/>
    <w:uiPriority w:val="99"/>
    <w:rsid w:val="00500C86"/>
  </w:style>
  <w:style w:type="paragraph" w:styleId="TextnBalon">
    <w:name w:val="Balloon Text"/>
    <w:basedOn w:val="Normal"/>
    <w:link w:val="TextnBalonCaracter"/>
    <w:uiPriority w:val="99"/>
    <w:semiHidden/>
    <w:unhideWhenUsed/>
    <w:rsid w:val="00500C86"/>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00C86"/>
    <w:rPr>
      <w:rFonts w:ascii="Tahoma" w:hAnsi="Tahoma" w:cs="Tahoma"/>
      <w:sz w:val="16"/>
      <w:szCs w:val="16"/>
    </w:rPr>
  </w:style>
  <w:style w:type="paragraph" w:customStyle="1" w:styleId="CharChar5CharChar">
    <w:name w:val="Char Char5 Char Char"/>
    <w:basedOn w:val="Normal"/>
    <w:rsid w:val="00500C86"/>
    <w:rPr>
      <w:lang w:val="pl-PL" w:eastAsia="pl-PL"/>
    </w:rPr>
  </w:style>
  <w:style w:type="paragraph" w:styleId="NormalWeb">
    <w:name w:val="Normal (Web)"/>
    <w:basedOn w:val="Normal"/>
    <w:uiPriority w:val="99"/>
    <w:semiHidden/>
    <w:unhideWhenUsed/>
    <w:rsid w:val="00324CA5"/>
    <w:pPr>
      <w:spacing w:before="100" w:beforeAutospacing="1" w:after="119"/>
    </w:pPr>
    <w:rPr>
      <w:lang w:val="ro-RO" w:eastAsia="ro-RO"/>
    </w:rPr>
  </w:style>
  <w:style w:type="paragraph" w:styleId="Listparagraf">
    <w:name w:val="List Paragraph"/>
    <w:basedOn w:val="Normal"/>
    <w:uiPriority w:val="34"/>
    <w:qFormat/>
    <w:rsid w:val="00324CA5"/>
    <w:pPr>
      <w:spacing w:after="200" w:line="276" w:lineRule="auto"/>
      <w:ind w:left="720"/>
      <w:contextualSpacing/>
    </w:pPr>
    <w:rPr>
      <w:rFonts w:ascii="Calibri" w:eastAsia="Calibri" w:hAnsi="Calibri"/>
      <w:sz w:val="22"/>
      <w:szCs w:val="22"/>
      <w:lang w:val="ro-RO"/>
    </w:rPr>
  </w:style>
  <w:style w:type="character" w:styleId="Hyperlink">
    <w:name w:val="Hyperlink"/>
    <w:basedOn w:val="Fontdeparagrafimplicit"/>
    <w:uiPriority w:val="99"/>
    <w:semiHidden/>
    <w:unhideWhenUsed/>
    <w:rsid w:val="00033EAE"/>
    <w:rPr>
      <w:color w:val="0000FF"/>
      <w:u w:val="single"/>
    </w:rPr>
  </w:style>
  <w:style w:type="character" w:styleId="Numrdepagin">
    <w:name w:val="page number"/>
    <w:basedOn w:val="Fontdeparagrafimplicit"/>
    <w:uiPriority w:val="99"/>
    <w:rsid w:val="0023018E"/>
  </w:style>
  <w:style w:type="paragraph" w:styleId="Titlu">
    <w:name w:val="Title"/>
    <w:basedOn w:val="Normal"/>
    <w:link w:val="TitluCaracter"/>
    <w:qFormat/>
    <w:rsid w:val="00A979D8"/>
    <w:pPr>
      <w:jc w:val="center"/>
    </w:pPr>
    <w:rPr>
      <w:b/>
      <w:bCs/>
      <w:sz w:val="28"/>
      <w:lang w:val="ro-RO" w:eastAsia="ro-RO"/>
    </w:rPr>
  </w:style>
  <w:style w:type="character" w:customStyle="1" w:styleId="TitluCaracter">
    <w:name w:val="Titlu Caracter"/>
    <w:basedOn w:val="Fontdeparagrafimplicit"/>
    <w:link w:val="Titlu"/>
    <w:rsid w:val="00A979D8"/>
    <w:rPr>
      <w:rFonts w:ascii="Times New Roman" w:eastAsia="Times New Roman" w:hAnsi="Times New Roman" w:cs="Times New Roman"/>
      <w:b/>
      <w:bCs/>
      <w:sz w:val="28"/>
      <w:szCs w:val="24"/>
      <w:lang w:val="ro-RO" w:eastAsia="ro-RO"/>
    </w:rPr>
  </w:style>
  <w:style w:type="paragraph" w:styleId="Corptext">
    <w:name w:val="Body Text"/>
    <w:basedOn w:val="Normal"/>
    <w:link w:val="CorptextCaracter"/>
    <w:rsid w:val="00A979D8"/>
    <w:rPr>
      <w:sz w:val="28"/>
      <w:lang w:val="ro-RO" w:eastAsia="ro-RO"/>
    </w:rPr>
  </w:style>
  <w:style w:type="character" w:customStyle="1" w:styleId="CorptextCaracter">
    <w:name w:val="Corp text Caracter"/>
    <w:basedOn w:val="Fontdeparagrafimplicit"/>
    <w:link w:val="Corptext"/>
    <w:rsid w:val="00A979D8"/>
    <w:rPr>
      <w:rFonts w:ascii="Times New Roman" w:eastAsia="Times New Roman" w:hAnsi="Times New Roman" w:cs="Times New Roman"/>
      <w:sz w:val="28"/>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20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ibanesti.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file:///C:\Program%20Files\Indaco\Lege4\Cache\208h867b.tmp"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952</Words>
  <Characters>5522</Characters>
  <Application>Microsoft Office Word</Application>
  <DocSecurity>0</DocSecurity>
  <Lines>46</Lines>
  <Paragraphs>12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Utilizator Windows</cp:lastModifiedBy>
  <cp:revision>4</cp:revision>
  <cp:lastPrinted>2017-06-05T05:38:00Z</cp:lastPrinted>
  <dcterms:created xsi:type="dcterms:W3CDTF">2017-06-02T14:46:00Z</dcterms:created>
  <dcterms:modified xsi:type="dcterms:W3CDTF">2017-06-05T05:39:00Z</dcterms:modified>
</cp:coreProperties>
</file>